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CA" w:rsidRDefault="008705CA" w:rsidP="008705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Цель сотворения.</w:t>
      </w:r>
      <w:proofErr w:type="gramEnd"/>
      <w:r>
        <w:rPr>
          <w:color w:val="002A80"/>
          <w:sz w:val="34"/>
          <w:szCs w:val="34"/>
        </w:rPr>
        <w:t xml:space="preserve"> Часть 1 из 3: Введение</w:t>
      </w:r>
    </w:p>
    <w:p w:rsidR="008705CA" w:rsidRDefault="008705CA" w:rsidP="008705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Введение</w:t>
      </w:r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600325"/>
            <wp:effectExtent l="0" t="0" r="0" b="9525"/>
            <wp:wrapSquare wrapText="bothSides"/>
            <wp:docPr id="18" name="Picture 18" descr="The-Purpose-of-Creation-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-Purpose-of-Creation-p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Какова цель сотворения?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Этот вопрос задают себе многие люди хотя бы раз в жизни.</w:t>
      </w:r>
      <w:proofErr w:type="gramEnd"/>
      <w:r>
        <w:rPr>
          <w:color w:val="000000"/>
          <w:sz w:val="26"/>
          <w:szCs w:val="26"/>
        </w:rPr>
        <w:t xml:space="preserve"> У каждого человека так или иначе возникают моменты в жизни, когда он задаёт себе вопросы: «Для чего я существую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>, «Какова цель моей жизни на земле?»</w:t>
      </w:r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Разнообразие и сложность многочисленных систем, из которых состоит как организм человека, так и многое в окружающем мире, указывает, что должно быть Высшее Существо, которое создало 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Так, проект указывает на проектировщика.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люди видят следы на пляжном песке, они сразу же приходят к выводу, что здесь недавно прошёл человек.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Никто не станет представлять себе, что волны от моря пробили в песке случайный рисунок, в точности походящий на человеческие следы.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 этом люди не делают заключений инстинктивно, что им было дано существование без цели.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Несомненно, целеустремленное действие – это естественный вывод, к которому приходит человеческий интеллект, люди заключают, что Высшая Сущность, создавшая их, сотворила эту жизнь для определенной цели, а не просто так.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люди должны знать цель своего существования, чтобы видеть смысл своей жизни и делать то, что в конечном счёте приносит им пользу.</w:t>
      </w:r>
      <w:proofErr w:type="gramEnd"/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Стоит отметить, что на протяжении многих веков было небольшое количество людей, отрицавших существование Бога. Вопрос, по их мнению, является извечным, и человечество – просто случайное изделие случайных комбинаций его элементов.</w:t>
      </w:r>
      <w:proofErr w:type="gramEnd"/>
      <w:r>
        <w:rPr>
          <w:color w:val="000000"/>
          <w:sz w:val="26"/>
          <w:szCs w:val="26"/>
        </w:rPr>
        <w:t xml:space="preserve"> Следовательно, вопрос «Для чего Бог создал человека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для них не имел и всё ещё не имеет никакого ответа. </w:t>
      </w:r>
      <w:proofErr w:type="gramStart"/>
      <w:r>
        <w:rPr>
          <w:color w:val="000000"/>
          <w:sz w:val="26"/>
          <w:szCs w:val="26"/>
        </w:rPr>
        <w:t>Для них просто нет никакой цели существования.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подавляющее большинство человечества на протяжении веков верило и продолжает верить в существование Высшего Существа, которое создало этот мир с определённой целью.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них было и остаётся важным знать о Создателе и о цели, для которой Он создал людей.</w:t>
      </w:r>
      <w:proofErr w:type="gramEnd"/>
    </w:p>
    <w:p w:rsidR="008705CA" w:rsidRDefault="008705CA" w:rsidP="008705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Искомый ответ</w:t>
      </w:r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Чтобы ответить на вопрос, для чего Бог создал человека, нужно сначала определиться, с какой стороны мы будем рассматривать этот вопрос.</w:t>
      </w:r>
      <w:proofErr w:type="gramEnd"/>
      <w:r>
        <w:rPr>
          <w:color w:val="000000"/>
          <w:sz w:val="26"/>
          <w:szCs w:val="26"/>
        </w:rPr>
        <w:t xml:space="preserve"> Так, с точки зрения Бога это означало бы: «Что заставило Бога создавать людей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, а с человеческой точки зрения вопрос звучал бы так: «Для чего, с какой целью Бог сотворил людей?» Эти два вопроса представляют собой разные аспекты одной и той же искомой темы: «Для чего я существую?», и оба этих аспекта нужно рассматривать именно в соответствии с Откровением от Бога. Естественно, это вовсе не тема для того, чтобы люди могли строить по ней самостоятельные предположения, потому что человеческие догадки не могут достоверно раскрыть всю правду в этом вопросе. </w:t>
      </w:r>
      <w:proofErr w:type="gramStart"/>
      <w:r>
        <w:rPr>
          <w:color w:val="000000"/>
          <w:sz w:val="26"/>
          <w:szCs w:val="26"/>
        </w:rPr>
        <w:t>Как смогут люди прийти к точным ответам о причинах своего существования, когда они едва могут понять, как функционируют их собственный организм, как работает их мозг, интеллект, как происходит мышление, действия органов?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пусть множество философов и билось над этим вопросом на протяжении многих веков, дав разнообразные ответы, но они не могут быть бесспорно принятыми, ведь все они базируются лишь на предположениях, которые не могут быть доказаны.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Рассуждения на эту тему даже привели некоторых философов к утверждению, что мы, якобы, не существуем на самом деле, а весь окружающий мир является не чем иным, как всего лишь нашим воображением.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Например, древнегреческий философ Платон (428-348 до н.э.) утверждал, что мир ежедневно меняющихся вещей, познать который стремится человек с помощью своих чувств, – это вовсе не действительная реальность, а некий «теневой мир явлений».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Другие философы, как было сказано, утверждали и продолжают утверждать, что в сотворении мира вообще нет никакой цели.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Согласно их утверждениям, человеческое существование – всего лишь результат случайности.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могло быть никакой цели, если жизнь развилась от неодушевленной материи, ставшей живой по чистой случайности.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Предполагаемые «братья» человечества – обезьяны, а обезьяны не обеспокоены вопросами существования, так почему люди должны быть обеспокоены ими?</w:t>
      </w:r>
      <w:proofErr w:type="gramEnd"/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бы то ни было, пусть большинство людей и откладывает в сторону вопрос о том, для чего мы созданы, получив некий краткий ответ, все же, знать правильный ответ чрезвычайно важно всему человечеству.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Без знания правильного ответа люди становятся неразличимыми от животных вокруг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такой ситуации животные потребности и желания еды,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питья и продолжения рода становятся целью человеческого существования, и все усилия человека тогда сосредоточиваются в этой ограниченной сфере.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материальное удовлетворение становится самой важной целью в жизни, человеческое существование становится даже более низким, чем у наиболее низких из животных.</w:t>
      </w:r>
      <w:proofErr w:type="gramEnd"/>
      <w:r>
        <w:rPr>
          <w:color w:val="000000"/>
          <w:sz w:val="26"/>
          <w:szCs w:val="26"/>
        </w:rPr>
        <w:t xml:space="preserve"> Люди будут заведомо неправильно использовать </w:t>
      </w:r>
      <w:r>
        <w:rPr>
          <w:color w:val="000000"/>
          <w:sz w:val="26"/>
          <w:szCs w:val="26"/>
        </w:rPr>
        <w:lastRenderedPageBreak/>
        <w:t>данный им Богом интеллект, ведь у них</w:t>
      </w:r>
      <w:proofErr w:type="gramStart"/>
      <w:r>
        <w:rPr>
          <w:color w:val="000000"/>
          <w:sz w:val="26"/>
          <w:szCs w:val="26"/>
        </w:rPr>
        <w:t>  не</w:t>
      </w:r>
      <w:proofErr w:type="gramEnd"/>
      <w:r>
        <w:rPr>
          <w:color w:val="000000"/>
          <w:sz w:val="26"/>
          <w:szCs w:val="26"/>
        </w:rPr>
        <w:t xml:space="preserve"> будет знания о цели своего существования. Деградирующее человеческое мышление станет использовать свои способности на создание наркотиков и бомб, увлекаться внебрачными связями, порнографией, гомосексуализмом, предсказаниями будущего, самоубийствами и т.д. Без знания цели жизни человеческое существование теряет всякое значение и, следовательно, может быть потрачено впустую, и награда вечной жизни – счастья в будущей жизни – может оказаться полностью недосягаемой. Поэтому, правильный ответ на вопрос: «Для чего мы живём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становится крайне важным.</w:t>
      </w:r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Чаще всего в попытках найти ответ на вопрос о собственной жизни люди обращаются к подобным себе.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единственным источником, из которого можно получить надежную и достоверную информацию об этом, являются книги, несущие божественное Откровение. Всевышний показал человеку цель существования жизни через Своих пророков, потому что сами люди неспособны прийти к правильному ответу.</w:t>
      </w:r>
      <w:proofErr w:type="gramEnd"/>
      <w:r>
        <w:rPr>
          <w:color w:val="000000"/>
          <w:sz w:val="26"/>
          <w:szCs w:val="26"/>
        </w:rPr>
        <w:t xml:space="preserve"> Следует знать, что все без исключения пророки Бога разъясняли своим последователям ответ на этот столь важный вопрос: «Для чего Бог создал человека</w:t>
      </w:r>
      <w:proofErr w:type="gramStart"/>
      <w:r>
        <w:rPr>
          <w:color w:val="000000"/>
          <w:sz w:val="26"/>
          <w:szCs w:val="26"/>
        </w:rPr>
        <w:t>?»</w:t>
      </w:r>
      <w:proofErr w:type="gramEnd"/>
    </w:p>
    <w:p w:rsidR="008705CA" w:rsidRDefault="008705CA" w:rsidP="008705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Часть 2 из 3: Ответ согласно иудео-христианской традиции</w:t>
      </w:r>
    </w:p>
    <w:p w:rsidR="008705CA" w:rsidRDefault="008705CA" w:rsidP="008705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Иудео-христианские писания</w:t>
      </w:r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Изучение по Библии вопроса о цели сотворения может ввести в замешательство непредвзятого человека, ищущего правдивый ответ.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Ветхий Завет, кажется, более обеспокоен законами и историей раннего человека и евреев, чем ответом на жизненно важный вопрос о создании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«Бытии» Бог создает мир и Адама с Евой через шесть дней и "отдыхает" от своей работы на седьмой.</w:t>
      </w:r>
      <w:proofErr w:type="gramEnd"/>
      <w:r>
        <w:rPr>
          <w:color w:val="000000"/>
          <w:sz w:val="26"/>
          <w:szCs w:val="26"/>
        </w:rPr>
        <w:t xml:space="preserve"> Адам и Ева не повинуются Богу и оказываются наказанными, их сын Каин убивает другого их сына Авеля и идёт, чтобы жить в земле Нод. В итоге, Бог сожалеет, что создал человека! </w:t>
      </w:r>
      <w:proofErr w:type="gramStart"/>
      <w:r>
        <w:rPr>
          <w:color w:val="000000"/>
          <w:sz w:val="26"/>
          <w:szCs w:val="26"/>
        </w:rPr>
        <w:t>Почему?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Там нет ответов, сказанных ясным, понятным языком.</w:t>
      </w:r>
      <w:proofErr w:type="gramEnd"/>
      <w:r>
        <w:rPr>
          <w:color w:val="000000"/>
          <w:sz w:val="26"/>
          <w:szCs w:val="26"/>
        </w:rPr>
        <w:t xml:space="preserve"> Почему</w:t>
      </w:r>
      <w:proofErr w:type="gramStart"/>
      <w:r>
        <w:rPr>
          <w:color w:val="000000"/>
          <w:sz w:val="26"/>
          <w:szCs w:val="26"/>
        </w:rPr>
        <w:t>  так</w:t>
      </w:r>
      <w:proofErr w:type="gramEnd"/>
      <w:r>
        <w:rPr>
          <w:color w:val="000000"/>
          <w:sz w:val="26"/>
          <w:szCs w:val="26"/>
        </w:rPr>
        <w:t xml:space="preserve"> много символики, оставляющей читателя гадать о реальном смысле происходящего? Например, в Бытии 6:1-3 заявляется:</w:t>
      </w:r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«Когда люди начали умножаться на земле и родились у них дочери, тогда сыны Божии увидели дочерей человеческих, что они красивы, и брали их себе, какую кто избрал».</w:t>
      </w:r>
      <w:proofErr w:type="gramEnd"/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Кто эти «сыновья Бога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Каждая иудейская секта и каждое течение в христианстве, коих великое множество, имеют собственные объяснения.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Какое из них, интересно, является правильным?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Цель создания человека проповедовалась пророками с древности, однако некоторые из их </w:t>
      </w:r>
      <w:r>
        <w:rPr>
          <w:color w:val="000000"/>
          <w:sz w:val="26"/>
          <w:szCs w:val="26"/>
        </w:rPr>
        <w:lastRenderedPageBreak/>
        <w:t>последователей в сговоре с дьяволами позже изменили Священные Писания. Ответы стали неопределенными, и большая часть откровения была сокрыта символическим языком.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Бог послал Иисуса Христа иудеям, он опрокидывал столы тех торговцев, которые торговали в храме, и осуждал ритуалистическую интерпретацию закона, практиковавшуюся у еврейских раввинов.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Иисус подтвердил закон пророка Моисея и восстановил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разъяснял цель жизни своим ученикам и демонстрировал, как соблюдать приверженность этой цели до последнего момента пребывания в этом мире.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после ухода Иисуса из жизни, его сообщение также было искажено некоторыми, кто утверждал, что являлся его последователем.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Ясная правда, которую он принес, стала неопределённой, подобно сообщениям пророков до 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Была введена символика, особенно через «Откровения» Иоанна, а Евангелие, низведённое Иисусу, было утеряно.</w:t>
      </w:r>
      <w:proofErr w:type="gramEnd"/>
      <w:r>
        <w:rPr>
          <w:color w:val="000000"/>
          <w:sz w:val="26"/>
          <w:szCs w:val="26"/>
        </w:rPr>
        <w:t xml:space="preserve"> Четыре других евангелия, составленных людьми, были выбраны Атаназиусом, епископом четвертого столетия, дабы заменить ими потерянное Евангелие Иисуса Христа. А 23 книги писем Павла и других посланий, включенных в Новый Завет, превзошли численностью даже четыре версии евангелия. В результате, читатели Нового Завета не могут найти точные ответы на вопрос: «Для чего Бог создавал человека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вынужден вслепую следовать за придуманными догмами какой-либо секты, которой он принадлежит или чье учение принимает.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Евангелия интерпретируются согласно верованиям каждой секты, в связи с чем ищущий правды снова остается один на один с вопросом, какой ответ является правильным?</w:t>
      </w:r>
      <w:proofErr w:type="gramEnd"/>
    </w:p>
    <w:p w:rsidR="008705CA" w:rsidRDefault="008705CA" w:rsidP="008705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Инкарнация Бога</w:t>
      </w:r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Возможно, единственное общее место, объединяющее большинство христианских сект в вопросе о цели создания человечества, – то, что Бог стал человеком, дабы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умереть от рук людей, а затем очистить их от греха, унаследованного от Адама и его потомков.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Согласно этой концепции, этот грех стал настолько большим, что никакой человеческий акт искупления или раскаяния не мог стереть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этой версии, Бог настолько хорош, что греховный человек не может самостоятельно предстать перед Ним. Следовательно, только жертва Бога самим собой могла спасти человечество от греха.</w:t>
      </w:r>
      <w:proofErr w:type="gramEnd"/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Вера в этот искусственный миф, по мнению Церкви, является единственным источником спасения.</w:t>
      </w:r>
      <w:proofErr w:type="gramEnd"/>
      <w:r>
        <w:rPr>
          <w:color w:val="000000"/>
          <w:sz w:val="26"/>
          <w:szCs w:val="26"/>
        </w:rPr>
        <w:t xml:space="preserve"> Следовательно, христианская цель сотворения жизни стала признанием «божественной жертвы» и принятия Иисуса Христа как Господа Бога. Это может быть выведено из следующих слов, приписанных в Евангелии Иисусу, согласно Иоанну:</w:t>
      </w:r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«Ибо так возлюбил Бог мир, что отдал Сына Своего единородного, дабы всякий, верующий в Него, не погиб, но имел жизнь вечную».</w:t>
      </w:r>
      <w:proofErr w:type="gramEnd"/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Но, позвольте прояснить мои сомнения, если именно в этом и </w:t>
      </w:r>
      <w:proofErr w:type="gramStart"/>
      <w:r>
        <w:rPr>
          <w:color w:val="000000"/>
          <w:sz w:val="26"/>
          <w:szCs w:val="26"/>
        </w:rPr>
        <w:t>заключается  цель</w:t>
      </w:r>
      <w:proofErr w:type="gramEnd"/>
      <w:r>
        <w:rPr>
          <w:color w:val="000000"/>
          <w:sz w:val="26"/>
          <w:szCs w:val="26"/>
        </w:rPr>
        <w:t xml:space="preserve"> сотворения человека и путь к вечной жизни, то почему она не проповедовалась всеми пророками? </w:t>
      </w:r>
      <w:proofErr w:type="gramStart"/>
      <w:r>
        <w:rPr>
          <w:color w:val="000000"/>
          <w:sz w:val="26"/>
          <w:szCs w:val="26"/>
        </w:rPr>
        <w:t>Почему Бог не стал человеком в самом начале человеческой истории – во времена Адама и его потомства, дабы всё человечество имело равные шансы следовать этой цели существования и достичь вечной жизни?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Или же до времени Иисуса имелась другая цель существования?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Более того, все люди сегодня, которым Бог не позволил услышать об Иисусе, также не имеют никакого шанса выполнить эту предполагаемую цель создания.</w:t>
      </w:r>
      <w:proofErr w:type="gramEnd"/>
      <w:r>
        <w:rPr>
          <w:color w:val="000000"/>
          <w:sz w:val="26"/>
          <w:szCs w:val="26"/>
        </w:rPr>
        <w:t xml:space="preserve"> В результате, как видим, упомянутая христианством цель слишком ограниченна, чтобы соответствовать потребности всего человечества!</w:t>
      </w:r>
    </w:p>
    <w:p w:rsidR="008705CA" w:rsidRDefault="008705CA" w:rsidP="008705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Часть 3 из 3: Ответ согласно индуистской традиции</w:t>
      </w:r>
    </w:p>
    <w:p w:rsidR="008705CA" w:rsidRDefault="008705CA" w:rsidP="008705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Всё есть Бог</w:t>
      </w:r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Священные писания индуизма учат, что вокруг нас существует множество богов, а также воплощений богов, людей, в которых воплотился Бог, да и все вокруг является Богом, называемым Брахман. Несмотря на веру, что душа всех живущих существ фактически является Брахманом, среди индусов развилась репрессивная система каст, в которой брахманы, каста священников, обладают духовным превосходством с рождения. </w:t>
      </w:r>
      <w:proofErr w:type="gramStart"/>
      <w:r>
        <w:rPr>
          <w:color w:val="000000"/>
          <w:sz w:val="26"/>
          <w:szCs w:val="26"/>
        </w:rPr>
        <w:t>Они – учителя Веды и представляют идеал ритуальной чистоты и социального положения.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другой стороны, каста судра исключена из религиозного статуса, их единственная обязанность в жизни состоит в том, чтобы “кротко обслуживать” другие три вида каст и их тысячи подвидов.</w:t>
      </w:r>
      <w:proofErr w:type="gramEnd"/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индуистским философским воззрениям, цель человечества – осознание собственной божественности и, следуя путём (марга) к эмансипации (мокша) через колесо возрождения, воссоединение человеческой души (атмана) с окончательной действительностью (брахманом).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последовавших путём бхати, цель состоит в том, чтобы любить Бога, потому как Бог создавал человечество, чтобы “наслаждаться отношениями - поскольку отец наслаждается своими детьми” (Шримад Бхагаватам).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обычного индуса главная цель мирской жизни находится в приспосабливании к социальным и ритуальным обязанностям, традиционным правилам поведения касты – пути кармы.</w:t>
      </w:r>
      <w:proofErr w:type="gramEnd"/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Несмотря на то, что большинство религиозных ведических текстов, касающихся ритуалов жертвы огня, оказались скрыты за индуистскими верованиями и практиками, основанными на других текстах, абсолютная власть и священность Вед остаются центральным убеждением фактически во всех индуистских сектах и традициях.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Веды состоят из четырех собраний, наиболее старым из которых являются Ригведы (“Мудрость стихов”).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 этих </w:t>
      </w:r>
      <w:r>
        <w:rPr>
          <w:color w:val="000000"/>
          <w:sz w:val="26"/>
          <w:szCs w:val="26"/>
        </w:rPr>
        <w:lastRenderedPageBreak/>
        <w:t>текстах Бог описан наиболее запутанными терминами.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Религия, отраженная в Ригведах, – многобожие, главным образом озабоченное успокоением божеств, связанных с небом и атмосферой, наиболее важным из которых являются Индра (бог небес и дождя), Баруна (опекун космического порядка), Агни (жертвенный огонь) и Сурья (Солнце).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более поздних ведических текстах, интерес к ранним ригведическим богам снижается, и многобожие начинает заменяться жертвенными обрядами, посвященными Праджапати (“Богу существ”), который является всем.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Упанишадах (секретном учении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 космических уравнениях), Праджапати сливается с понятием Брахмана – высшей действительностью и сущностью Вселенной – заменяя любую определенную персонификацию, таким образом, преобразовывая мифологию в абстрактную философию.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Будь содержание этих священных писаний всем, из чего люди должны были бы выбрать себе руководство, пришлось бы заключить, что Бог скрыл как себя, так и цель создания от всего человечества.</w:t>
      </w:r>
      <w:proofErr w:type="gramEnd"/>
    </w:p>
    <w:p w:rsidR="008705CA" w:rsidRDefault="008705CA" w:rsidP="008705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 мы должны знать, что на самом деле, Бог – не создатель путаницы, и Он не желает трудностей для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Поэтому, когда Он низвёл свое заключительное послание к человечеству одну тысячу четыреста лет назад, Он гарантировал, что именно это Писание будет сохранено для всех поколений людей, которые появятся в будущем.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этом заключительном Священном Писании, Коране, Бог показал цель сотворения человечества и через последнего пророка разъяснил все детали, которые человек может постичь.</w:t>
      </w:r>
      <w:proofErr w:type="gramEnd"/>
      <w:r>
        <w:rPr>
          <w:color w:val="000000"/>
          <w:sz w:val="26"/>
          <w:szCs w:val="26"/>
        </w:rPr>
        <w:t xml:space="preserve"> Именно на основе этого откровения и пророческих объяснений, мы должны изучить точный ответ на первоначальный вопрос: «Для чего Бог создавал человека</w:t>
      </w:r>
      <w:proofErr w:type="gramStart"/>
      <w:r>
        <w:rPr>
          <w:color w:val="000000"/>
          <w:sz w:val="26"/>
          <w:szCs w:val="26"/>
        </w:rPr>
        <w:t>?»</w:t>
      </w:r>
      <w:proofErr w:type="gramEnd"/>
    </w:p>
    <w:p w:rsidR="00EB0ED6" w:rsidRPr="008705CA" w:rsidRDefault="00EB0ED6" w:rsidP="008705CA">
      <w:bookmarkStart w:id="0" w:name="_GoBack"/>
      <w:bookmarkEnd w:id="0"/>
    </w:p>
    <w:sectPr w:rsidR="00EB0ED6" w:rsidRPr="008705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E0"/>
    <w:rsid w:val="000D0721"/>
    <w:rsid w:val="000E56AF"/>
    <w:rsid w:val="00273069"/>
    <w:rsid w:val="00372522"/>
    <w:rsid w:val="00730410"/>
    <w:rsid w:val="008705CA"/>
    <w:rsid w:val="0090436E"/>
    <w:rsid w:val="00AB58E0"/>
    <w:rsid w:val="00E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B0ED6"/>
  </w:style>
  <w:style w:type="paragraph" w:customStyle="1" w:styleId="w-quran">
    <w:name w:val="w-qura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EB0ED6"/>
  </w:style>
  <w:style w:type="paragraph" w:customStyle="1" w:styleId="w-footnote-text">
    <w:name w:val="w-footnote-text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0ED6"/>
  </w:style>
  <w:style w:type="paragraph" w:customStyle="1" w:styleId="w-hadeeth-or-bible">
    <w:name w:val="w-hadeeth-or-bible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B0ED6"/>
  </w:style>
  <w:style w:type="paragraph" w:customStyle="1" w:styleId="w-quran">
    <w:name w:val="w-qura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EB0ED6"/>
  </w:style>
  <w:style w:type="paragraph" w:customStyle="1" w:styleId="w-footnote-text">
    <w:name w:val="w-footnote-text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0ED6"/>
  </w:style>
  <w:style w:type="paragraph" w:customStyle="1" w:styleId="w-hadeeth-or-bible">
    <w:name w:val="w-hadeeth-or-bible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2014-08-10T18:47:00Z</cp:lastPrinted>
  <dcterms:created xsi:type="dcterms:W3CDTF">2014-08-10T18:50:00Z</dcterms:created>
  <dcterms:modified xsi:type="dcterms:W3CDTF">2014-08-10T18:50:00Z</dcterms:modified>
</cp:coreProperties>
</file>